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168" w:hRule="atLeast"/>
        </w:trPr>
        <w:tc>
          <w:tcPr>
            <w:tcW w:type="dxa" w:w="9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it-IT"/>
              </w:rPr>
              <w:t>Istituto Comprensivo "Alberto Manzi"</w:t>
            </w:r>
          </w:p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Scuola primaria   plesso____________</w:t>
            </w:r>
          </w:p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Relazione finale del Consiglio di Classe</w:t>
            </w:r>
          </w:p>
          <w:p>
            <w:pPr>
              <w:pStyle w:val="Normale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 xml:space="preserve">Classe____   Sezione____                        Anno Scolastico 201  /201 </w:t>
            </w:r>
          </w:p>
        </w:tc>
      </w:tr>
    </w:tbl>
    <w:p>
      <w:pPr>
        <w:pStyle w:val="Normale"/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e"/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e"/>
        <w:jc w:val="both"/>
        <w:rPr>
          <w:rFonts w:ascii="Comic Sans MS" w:cs="Comic Sans MS" w:hAnsi="Comic Sans MS" w:eastAsia="Comic Sans MS"/>
          <w:sz w:val="24"/>
          <w:szCs w:val="24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51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Percorso della Classe ( rispetto alla situazione di partenza)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19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Obiettivi formativi conseguiti ( saper essere)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ind w:left="72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51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Obiettivi Formativi conseguiti (saper fare)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 xml:space="preserve">      </w:t>
            </w: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widowControl w:val="1"/>
              <w:suppressAutoHyphens w:val="1"/>
              <w:ind w:left="720"/>
              <w:jc w:val="both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287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Situazioni particolari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51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significative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Risorse utilizzate</w:t>
            </w: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19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Visite didattiche e viaggi d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Istruzione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jc w:val="both"/>
        <w:rPr>
          <w:i w:val="1"/>
          <w:iCs w:val="1"/>
          <w:sz w:val="26"/>
          <w:szCs w:val="26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199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  <w:t>Criteri di valutazione finale</w:t>
            </w:r>
          </w:p>
          <w:p>
            <w:pPr>
              <w:pStyle w:val="Normale"/>
              <w:jc w:val="both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both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Normale"/>
        <w:jc w:val="both"/>
        <w:rPr>
          <w:i w:val="1"/>
          <w:iCs w:val="1"/>
          <w:sz w:val="26"/>
          <w:szCs w:val="26"/>
        </w:rPr>
      </w:pPr>
    </w:p>
    <w:p>
      <w:pPr>
        <w:pStyle w:val="Normale"/>
        <w:rPr>
          <w:i w:val="1"/>
          <w:iCs w:val="1"/>
          <w:sz w:val="26"/>
          <w:szCs w:val="26"/>
        </w:rPr>
      </w:pPr>
      <w:r>
        <w:rPr>
          <w:rFonts w:ascii="Times New Roman" w:cs="Arial Unicode MS" w:hAnsi="Arial Unicode MS" w:eastAsia="Arial Unicode MS"/>
          <w:i w:val="1"/>
          <w:iCs w:val="1"/>
          <w:sz w:val="26"/>
          <w:szCs w:val="26"/>
          <w:rtl w:val="0"/>
          <w:lang w:val="it-IT"/>
        </w:rPr>
        <w:t xml:space="preserve">                                                                   </w:t>
      </w:r>
    </w:p>
    <w:p>
      <w:pPr>
        <w:pStyle w:val="Normale"/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Roma                                                                                       Il Docente Coordinatore</w:t>
      </w:r>
    </w:p>
    <w:sectPr>
      <w:headerReference w:type="default" r:id="rId4"/>
      <w:footerReference w:type="default" r:id="rId5"/>
      <w:pgSz w:w="11900" w:h="16840" w:orient="portrait"/>
      <w:pgMar w:top="89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