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5F" w:rsidRDefault="00A93F5F" w:rsidP="00A93F5F">
      <w:pPr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ind w:right="-568"/>
        <w:jc w:val="center"/>
        <w:rPr>
          <w:b/>
          <w:i/>
          <w:sz w:val="20"/>
          <w:szCs w:val="15"/>
        </w:rPr>
      </w:pPr>
      <w:r>
        <w:rPr>
          <w:noProof/>
          <w:sz w:val="20"/>
          <w:szCs w:val="22"/>
        </w:rPr>
        <w:drawing>
          <wp:inline distT="0" distB="0" distL="0" distR="0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5F" w:rsidRDefault="00A93F5F" w:rsidP="00A93F5F">
      <w:pPr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ind w:right="-568"/>
        <w:jc w:val="center"/>
        <w:rPr>
          <w:b/>
          <w:sz w:val="20"/>
          <w:szCs w:val="15"/>
        </w:rPr>
      </w:pPr>
    </w:p>
    <w:p w:rsidR="00A93F5F" w:rsidRDefault="00A93F5F" w:rsidP="00A93F5F">
      <w:pPr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ind w:right="-568"/>
        <w:jc w:val="center"/>
        <w:outlineLvl w:val="0"/>
        <w:rPr>
          <w:sz w:val="20"/>
          <w:szCs w:val="15"/>
        </w:rPr>
      </w:pPr>
      <w:r>
        <w:rPr>
          <w:sz w:val="20"/>
          <w:szCs w:val="15"/>
        </w:rPr>
        <w:t>MINISTERO DELL’ISTRUZIONE, DELL’UNIVERSITA’ E DELLA RICERCA</w:t>
      </w:r>
    </w:p>
    <w:p w:rsidR="00A93F5F" w:rsidRDefault="00A93F5F" w:rsidP="00A93F5F">
      <w:pPr>
        <w:tabs>
          <w:tab w:val="left" w:pos="4820"/>
          <w:tab w:val="left" w:pos="5245"/>
          <w:tab w:val="left" w:pos="7513"/>
        </w:tabs>
        <w:ind w:right="-568"/>
        <w:jc w:val="center"/>
        <w:rPr>
          <w:sz w:val="20"/>
          <w:szCs w:val="15"/>
        </w:rPr>
      </w:pPr>
      <w:r>
        <w:rPr>
          <w:sz w:val="20"/>
          <w:szCs w:val="15"/>
        </w:rPr>
        <w:t>UFFICIO SCOLASTICO REGIONALE PER IL LAZIO</w:t>
      </w:r>
    </w:p>
    <w:p w:rsidR="00A93F5F" w:rsidRDefault="00A93F5F" w:rsidP="00A93F5F">
      <w:pPr>
        <w:tabs>
          <w:tab w:val="decimal" w:pos="4962"/>
          <w:tab w:val="left" w:pos="9781"/>
        </w:tabs>
        <w:spacing w:line="240" w:lineRule="atLeast"/>
        <w:ind w:right="-568"/>
        <w:jc w:val="center"/>
        <w:outlineLvl w:val="0"/>
        <w:rPr>
          <w:sz w:val="20"/>
          <w:szCs w:val="15"/>
        </w:rPr>
      </w:pPr>
      <w:r>
        <w:rPr>
          <w:sz w:val="20"/>
          <w:szCs w:val="15"/>
        </w:rPr>
        <w:t>I. C. "ALBERTO MANZI"</w:t>
      </w:r>
    </w:p>
    <w:p w:rsidR="00A93F5F" w:rsidRDefault="00A93F5F" w:rsidP="00A93F5F">
      <w:pPr>
        <w:tabs>
          <w:tab w:val="decimal" w:pos="4962"/>
          <w:tab w:val="left" w:pos="9781"/>
        </w:tabs>
        <w:spacing w:line="240" w:lineRule="atLeast"/>
        <w:ind w:right="-568"/>
        <w:jc w:val="center"/>
        <w:rPr>
          <w:sz w:val="20"/>
          <w:szCs w:val="15"/>
        </w:rPr>
      </w:pPr>
      <w:r>
        <w:rPr>
          <w:sz w:val="20"/>
          <w:szCs w:val="15"/>
        </w:rPr>
        <w:t>Sede Via del Pigneto, 301 - Tel.06/299109 – 06/21729322 - fax 06/2757257 - 00176 Roma</w:t>
      </w:r>
    </w:p>
    <w:p w:rsidR="00A93F5F" w:rsidRDefault="00A93F5F" w:rsidP="00A93F5F">
      <w:pPr>
        <w:keepNext/>
        <w:tabs>
          <w:tab w:val="decimal" w:pos="4962"/>
          <w:tab w:val="left" w:pos="9781"/>
        </w:tabs>
        <w:spacing w:line="240" w:lineRule="atLeast"/>
        <w:ind w:right="-568"/>
        <w:jc w:val="center"/>
        <w:outlineLvl w:val="3"/>
        <w:rPr>
          <w:sz w:val="20"/>
          <w:szCs w:val="15"/>
        </w:rPr>
      </w:pPr>
      <w:r>
        <w:rPr>
          <w:sz w:val="20"/>
          <w:szCs w:val="15"/>
        </w:rPr>
        <w:t>Sede. Via L.F. De Magistris, 15  - Tel. 06/21710108 –  fax 06/21729406 – 00176 Roma</w:t>
      </w:r>
    </w:p>
    <w:p w:rsidR="00A93F5F" w:rsidRDefault="00A93F5F" w:rsidP="00A93F5F">
      <w:pPr>
        <w:tabs>
          <w:tab w:val="decimal" w:pos="4962"/>
          <w:tab w:val="left" w:pos="9781"/>
        </w:tabs>
        <w:spacing w:line="240" w:lineRule="atLeast"/>
        <w:ind w:right="-568"/>
        <w:jc w:val="center"/>
        <w:rPr>
          <w:sz w:val="20"/>
          <w:szCs w:val="15"/>
          <w:lang w:val="de-DE"/>
        </w:rPr>
      </w:pPr>
      <w:r>
        <w:rPr>
          <w:sz w:val="20"/>
          <w:szCs w:val="15"/>
          <w:lang w:val="de-DE"/>
        </w:rPr>
        <w:t>RMIC82400C</w:t>
      </w:r>
    </w:p>
    <w:p w:rsidR="0032176D" w:rsidRDefault="0032176D" w:rsidP="00A93F5F">
      <w:pPr>
        <w:jc w:val="center"/>
      </w:pPr>
    </w:p>
    <w:p w:rsidR="00A93F5F" w:rsidRDefault="00A93F5F" w:rsidP="00A93F5F">
      <w:pPr>
        <w:jc w:val="center"/>
      </w:pPr>
    </w:p>
    <w:p w:rsidR="00A93F5F" w:rsidRDefault="00A93F5F" w:rsidP="00A93F5F">
      <w:proofErr w:type="spellStart"/>
      <w:r>
        <w:t>Prot</w:t>
      </w:r>
      <w:proofErr w:type="spellEnd"/>
      <w:r>
        <w:t>. n.</w:t>
      </w:r>
      <w:r w:rsidR="00F241D7">
        <w:t xml:space="preserve"> 1706</w:t>
      </w:r>
      <w:r w:rsidR="008C7F28">
        <w:t>/A19</w:t>
      </w:r>
      <w:bookmarkStart w:id="0" w:name="_GoBack"/>
      <w:bookmarkEnd w:id="0"/>
      <w:r>
        <w:t xml:space="preserve">     del</w:t>
      </w:r>
      <w:r w:rsidR="00F241D7">
        <w:t xml:space="preserve"> 20/04/2016</w:t>
      </w:r>
    </w:p>
    <w:p w:rsidR="00A93F5F" w:rsidRDefault="00A93F5F" w:rsidP="00A93F5F">
      <w:pPr>
        <w:jc w:val="right"/>
      </w:pPr>
      <w:r>
        <w:t>Al comitato per la valutazione dei docenti</w:t>
      </w:r>
    </w:p>
    <w:p w:rsidR="00A93F5F" w:rsidRDefault="00A93F5F" w:rsidP="00A93F5F">
      <w:pPr>
        <w:jc w:val="right"/>
      </w:pPr>
    </w:p>
    <w:p w:rsidR="00A93F5F" w:rsidRDefault="00A93F5F" w:rsidP="00A93F5F">
      <w:pPr>
        <w:jc w:val="right"/>
      </w:pPr>
      <w:r>
        <w:t>Componente docenti:  Giordano Cherubina</w:t>
      </w:r>
    </w:p>
    <w:p w:rsidR="00A93F5F" w:rsidRDefault="00A93F5F" w:rsidP="00A93F5F">
      <w:pPr>
        <w:jc w:val="right"/>
      </w:pPr>
      <w:proofErr w:type="spellStart"/>
      <w:r>
        <w:t>Morgante</w:t>
      </w:r>
      <w:proofErr w:type="spellEnd"/>
      <w:r>
        <w:t xml:space="preserve"> Adriana</w:t>
      </w:r>
    </w:p>
    <w:p w:rsidR="00A93F5F" w:rsidRDefault="00A93F5F" w:rsidP="00A93F5F">
      <w:pPr>
        <w:jc w:val="right"/>
      </w:pPr>
      <w:r>
        <w:t>Treglia M. concetta</w:t>
      </w:r>
    </w:p>
    <w:p w:rsidR="00A93F5F" w:rsidRDefault="00A93F5F" w:rsidP="00A93F5F">
      <w:pPr>
        <w:jc w:val="right"/>
      </w:pPr>
    </w:p>
    <w:p w:rsidR="00A93F5F" w:rsidRDefault="00A93F5F" w:rsidP="00A93F5F">
      <w:pPr>
        <w:jc w:val="right"/>
      </w:pPr>
      <w:r>
        <w:t xml:space="preserve">Componente genitori: </w:t>
      </w:r>
      <w:proofErr w:type="spellStart"/>
      <w:r>
        <w:t>Colosimo</w:t>
      </w:r>
      <w:proofErr w:type="spellEnd"/>
      <w:r>
        <w:t xml:space="preserve"> Angelina</w:t>
      </w:r>
    </w:p>
    <w:p w:rsidR="00A93F5F" w:rsidRDefault="00A93F5F" w:rsidP="00A93F5F">
      <w:pPr>
        <w:jc w:val="right"/>
      </w:pPr>
      <w:r>
        <w:t>Pelone Marianna</w:t>
      </w:r>
    </w:p>
    <w:p w:rsidR="00A93F5F" w:rsidRDefault="00A93F5F" w:rsidP="00A93F5F">
      <w:pPr>
        <w:jc w:val="right"/>
      </w:pPr>
    </w:p>
    <w:p w:rsidR="00A93F5F" w:rsidRDefault="00A93F5F" w:rsidP="00A93F5F">
      <w:pPr>
        <w:jc w:val="right"/>
      </w:pPr>
      <w:r>
        <w:t>Membro esterno: Dirigente Scolastico</w:t>
      </w:r>
    </w:p>
    <w:p w:rsidR="00A93F5F" w:rsidRDefault="00A93F5F" w:rsidP="00A93F5F">
      <w:pPr>
        <w:jc w:val="right"/>
      </w:pPr>
      <w:r>
        <w:t xml:space="preserve">Prof. Claudio </w:t>
      </w:r>
      <w:proofErr w:type="spellStart"/>
      <w:r>
        <w:t>Dore</w:t>
      </w:r>
      <w:proofErr w:type="spellEnd"/>
    </w:p>
    <w:p w:rsidR="00A93F5F" w:rsidRDefault="00A93F5F" w:rsidP="00A93F5F">
      <w:pPr>
        <w:jc w:val="right"/>
      </w:pPr>
    </w:p>
    <w:p w:rsidR="00137E5B" w:rsidRDefault="00137E5B" w:rsidP="00A93F5F">
      <w:pPr>
        <w:rPr>
          <w:b/>
        </w:rPr>
      </w:pPr>
    </w:p>
    <w:p w:rsidR="00137E5B" w:rsidRDefault="00137E5B" w:rsidP="00A93F5F">
      <w:pPr>
        <w:rPr>
          <w:b/>
        </w:rPr>
      </w:pPr>
    </w:p>
    <w:p w:rsidR="00A93F5F" w:rsidRPr="00A93F5F" w:rsidRDefault="00A93F5F" w:rsidP="00A93F5F">
      <w:pPr>
        <w:rPr>
          <w:b/>
        </w:rPr>
      </w:pPr>
      <w:r w:rsidRPr="00A93F5F">
        <w:rPr>
          <w:b/>
        </w:rPr>
        <w:t>Oggetto: Convocazione del Comitato per la valutazione dei docenti</w:t>
      </w:r>
    </w:p>
    <w:p w:rsidR="00A93F5F" w:rsidRDefault="00A93F5F" w:rsidP="00A93F5F"/>
    <w:p w:rsidR="00A93F5F" w:rsidRDefault="00A93F5F" w:rsidP="00A93F5F">
      <w:r>
        <w:t xml:space="preserve">               Si comunica alle SS.LL. che Mercoledì 27 aprile 2016, alle ore 16.30, e convocato in via del Pigneto 301 il Comitato per la valutazione dei docenti per discutere il seguente ordine del giorno:</w:t>
      </w:r>
    </w:p>
    <w:p w:rsidR="00137E5B" w:rsidRDefault="00137E5B" w:rsidP="00A93F5F"/>
    <w:p w:rsidR="00137E5B" w:rsidRDefault="00137E5B" w:rsidP="00A93F5F"/>
    <w:p w:rsidR="00137E5B" w:rsidRDefault="00137E5B" w:rsidP="00137E5B">
      <w:pPr>
        <w:pStyle w:val="Paragrafoelenco"/>
        <w:numPr>
          <w:ilvl w:val="0"/>
          <w:numId w:val="3"/>
        </w:numPr>
        <w:spacing w:line="360" w:lineRule="auto"/>
      </w:pPr>
      <w:r>
        <w:t>Insediamento del Comitato per la valutazione dei docenti;</w:t>
      </w:r>
    </w:p>
    <w:p w:rsidR="00137E5B" w:rsidRDefault="00137E5B" w:rsidP="00137E5B">
      <w:pPr>
        <w:pStyle w:val="Paragrafoelenco"/>
        <w:numPr>
          <w:ilvl w:val="0"/>
          <w:numId w:val="3"/>
        </w:numPr>
        <w:spacing w:line="360" w:lineRule="auto"/>
      </w:pPr>
      <w:r>
        <w:t>Analisi dell’art. 129 della legge n. 107/2015;</w:t>
      </w:r>
    </w:p>
    <w:p w:rsidR="00137E5B" w:rsidRDefault="00137E5B" w:rsidP="00137E5B">
      <w:pPr>
        <w:pStyle w:val="Paragrafoelenco"/>
        <w:numPr>
          <w:ilvl w:val="0"/>
          <w:numId w:val="3"/>
        </w:numPr>
        <w:spacing w:line="360" w:lineRule="auto"/>
      </w:pPr>
      <w:r>
        <w:t>Proposta dei criteri per la valorizzazione dei docenti.</w:t>
      </w:r>
    </w:p>
    <w:p w:rsidR="00137E5B" w:rsidRDefault="00137E5B" w:rsidP="00137E5B">
      <w:pPr>
        <w:spacing w:line="360" w:lineRule="auto"/>
      </w:pPr>
    </w:p>
    <w:p w:rsidR="00137E5B" w:rsidRDefault="00137E5B" w:rsidP="00137E5B">
      <w:pPr>
        <w:spacing w:line="360" w:lineRule="auto"/>
      </w:pPr>
    </w:p>
    <w:p w:rsidR="00137E5B" w:rsidRDefault="00137E5B" w:rsidP="00137E5B">
      <w:pPr>
        <w:spacing w:line="360" w:lineRule="auto"/>
      </w:pPr>
      <w:r>
        <w:t>Roma, 20/04/2016                                                                                            Il Dirigente Scolastico</w:t>
      </w:r>
    </w:p>
    <w:p w:rsidR="00137E5B" w:rsidRDefault="00137E5B" w:rsidP="00137E5B">
      <w:pPr>
        <w:spacing w:line="360" w:lineRule="auto"/>
        <w:jc w:val="right"/>
      </w:pPr>
      <w:r>
        <w:t>Prof.ssa Anna Simonelli</w:t>
      </w:r>
    </w:p>
    <w:p w:rsidR="00F241D7" w:rsidRPr="008167C8" w:rsidRDefault="00F241D7" w:rsidP="00F241D7">
      <w:pPr>
        <w:pStyle w:val="NormaleWeb"/>
        <w:shd w:val="clear" w:color="auto" w:fill="FFFFFF"/>
        <w:spacing w:line="224" w:lineRule="atLeast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167C8">
        <w:rPr>
          <w:rFonts w:asciiTheme="minorHAnsi" w:hAnsiTheme="minorHAnsi" w:cstheme="minorHAnsi"/>
          <w:color w:val="000000"/>
          <w:sz w:val="20"/>
          <w:szCs w:val="20"/>
        </w:rPr>
        <w:t>Firma autografa sostituita a</w:t>
      </w:r>
      <w:r w:rsidRPr="008167C8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167C8">
        <w:rPr>
          <w:rFonts w:asciiTheme="minorHAnsi" w:hAnsiTheme="minorHAnsi" w:cstheme="minorHAnsi"/>
          <w:color w:val="000000"/>
          <w:sz w:val="20"/>
          <w:szCs w:val="20"/>
        </w:rPr>
        <w:br/>
        <w:t>mezzo stampa ex art. 3 c.2. DL.gs 39/93</w:t>
      </w:r>
    </w:p>
    <w:p w:rsidR="00F241D7" w:rsidRDefault="00F241D7" w:rsidP="00137E5B">
      <w:pPr>
        <w:spacing w:line="360" w:lineRule="auto"/>
        <w:jc w:val="right"/>
      </w:pPr>
    </w:p>
    <w:p w:rsidR="00137E5B" w:rsidRDefault="00137E5B" w:rsidP="00137E5B">
      <w:pPr>
        <w:spacing w:line="360" w:lineRule="auto"/>
        <w:jc w:val="right"/>
      </w:pPr>
    </w:p>
    <w:p w:rsidR="00A93F5F" w:rsidRDefault="00A93F5F" w:rsidP="00137E5B">
      <w:pPr>
        <w:spacing w:line="360" w:lineRule="auto"/>
      </w:pPr>
    </w:p>
    <w:p w:rsidR="00A93F5F" w:rsidRDefault="00A93F5F" w:rsidP="00A93F5F"/>
    <w:p w:rsidR="00A93F5F" w:rsidRDefault="00A93F5F" w:rsidP="00A93F5F"/>
    <w:sectPr w:rsidR="00A93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48C"/>
    <w:multiLevelType w:val="hybridMultilevel"/>
    <w:tmpl w:val="09849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45E9D"/>
    <w:multiLevelType w:val="hybridMultilevel"/>
    <w:tmpl w:val="FE301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7E1C"/>
    <w:multiLevelType w:val="hybridMultilevel"/>
    <w:tmpl w:val="A00EC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F"/>
    <w:rsid w:val="00137E5B"/>
    <w:rsid w:val="0032176D"/>
    <w:rsid w:val="008C7F28"/>
    <w:rsid w:val="00A93F5F"/>
    <w:rsid w:val="00F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F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3F5F"/>
    <w:pPr>
      <w:ind w:left="720"/>
      <w:contextualSpacing/>
    </w:pPr>
  </w:style>
  <w:style w:type="paragraph" w:styleId="NormaleWeb">
    <w:name w:val="Normal (Web)"/>
    <w:basedOn w:val="Normale"/>
    <w:unhideWhenUsed/>
    <w:rsid w:val="00F24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2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F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3F5F"/>
    <w:pPr>
      <w:ind w:left="720"/>
      <w:contextualSpacing/>
    </w:pPr>
  </w:style>
  <w:style w:type="paragraph" w:styleId="NormaleWeb">
    <w:name w:val="Normal (Web)"/>
    <w:basedOn w:val="Normale"/>
    <w:unhideWhenUsed/>
    <w:rsid w:val="00F24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2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2016-04-20T08:32:00Z</dcterms:created>
  <dcterms:modified xsi:type="dcterms:W3CDTF">2016-05-09T12:15:00Z</dcterms:modified>
</cp:coreProperties>
</file>